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9F48" w14:textId="79C67D42" w:rsidR="00586612" w:rsidRDefault="00586612" w:rsidP="001B1016">
      <w:pPr>
        <w:rPr>
          <w:lang w:val="en-US"/>
        </w:rPr>
      </w:pPr>
    </w:p>
    <w:p w14:paraId="2E8FB8F5" w14:textId="2EFA4508" w:rsidR="00744B79" w:rsidRDefault="00744B79" w:rsidP="001B1016">
      <w:pPr>
        <w:rPr>
          <w:lang w:val="en-US"/>
        </w:rPr>
      </w:pPr>
      <w:r>
        <w:rPr>
          <w:lang w:val="en-US"/>
        </w:rPr>
        <w:t>GENERAL</w:t>
      </w:r>
    </w:p>
    <w:p w14:paraId="3CAE5C03" w14:textId="7BCFB590" w:rsidR="00DA4A3D" w:rsidRDefault="00723B73" w:rsidP="008E395F">
      <w:pPr>
        <w:rPr>
          <w:lang w:val="en-US"/>
        </w:rPr>
      </w:pPr>
      <w:r>
        <w:rPr>
          <w:lang w:val="en-US"/>
        </w:rPr>
        <w:t xml:space="preserve">The installation of cast iron </w:t>
      </w:r>
      <w:r w:rsidR="00BD2B22">
        <w:rPr>
          <w:lang w:val="en-US"/>
        </w:rPr>
        <w:t xml:space="preserve">access covers </w:t>
      </w:r>
      <w:r>
        <w:rPr>
          <w:lang w:val="en-US"/>
        </w:rPr>
        <w:t xml:space="preserve">and mild streel </w:t>
      </w:r>
      <w:r w:rsidR="00BD2B22">
        <w:rPr>
          <w:lang w:val="en-US"/>
        </w:rPr>
        <w:t xml:space="preserve">grates and frames </w:t>
      </w:r>
      <w:r w:rsidR="00051B56">
        <w:rPr>
          <w:lang w:val="en-US"/>
        </w:rPr>
        <w:t>are</w:t>
      </w:r>
      <w:r w:rsidR="00BD2B22">
        <w:rPr>
          <w:lang w:val="en-US"/>
        </w:rPr>
        <w:t xml:space="preserve"> relative to the specific use of the product. </w:t>
      </w:r>
    </w:p>
    <w:p w14:paraId="6450437B" w14:textId="77777777" w:rsidR="00DC597D" w:rsidRPr="00DA4A3D" w:rsidRDefault="00DC597D" w:rsidP="00720A5A">
      <w:pPr>
        <w:pStyle w:val="ListParagraph"/>
        <w:ind w:left="1440"/>
        <w:rPr>
          <w:lang w:val="en-US"/>
        </w:rPr>
      </w:pPr>
    </w:p>
    <w:p w14:paraId="439870A6" w14:textId="412A0370" w:rsidR="002E6CD4" w:rsidRPr="002E6CD4" w:rsidRDefault="002E6CD4" w:rsidP="002E6CD4">
      <w:pPr>
        <w:tabs>
          <w:tab w:val="left" w:pos="1706"/>
        </w:tabs>
        <w:rPr>
          <w:lang w:val="en-US"/>
        </w:rPr>
      </w:pPr>
    </w:p>
    <w:sectPr w:rsidR="002E6CD4" w:rsidRPr="002E6CD4" w:rsidSect="00CB58D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6841" w14:textId="77777777" w:rsidR="00D53D57" w:rsidRDefault="00D53D57" w:rsidP="00606757">
      <w:pPr>
        <w:spacing w:after="0" w:line="240" w:lineRule="auto"/>
      </w:pPr>
      <w:r>
        <w:separator/>
      </w:r>
    </w:p>
  </w:endnote>
  <w:endnote w:type="continuationSeparator" w:id="0">
    <w:p w14:paraId="4F0427DE" w14:textId="77777777" w:rsidR="00D53D57" w:rsidRDefault="00D53D57" w:rsidP="0060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0276" w14:textId="77777777" w:rsidR="00606757" w:rsidRPr="00837AB6" w:rsidRDefault="00000000" w:rsidP="00606757">
    <w:pPr>
      <w:pStyle w:val="Footer"/>
      <w:jc w:val="center"/>
      <w:rPr>
        <w:color w:val="538135" w:themeColor="accent6" w:themeShade="BF"/>
      </w:rPr>
    </w:pPr>
    <w:hyperlink r:id="rId1" w:history="1">
      <w:r w:rsidR="00606757" w:rsidRPr="00837AB6">
        <w:rPr>
          <w:rStyle w:val="Hyperlink"/>
          <w:color w:val="538135" w:themeColor="accent6" w:themeShade="BF"/>
        </w:rPr>
        <w:t>www.frankstonconcrete.com.au</w:t>
      </w:r>
    </w:hyperlink>
  </w:p>
  <w:p w14:paraId="63455463" w14:textId="268A2E78" w:rsidR="00606757" w:rsidRDefault="008E395F" w:rsidP="00837AB6">
    <w:pPr>
      <w:pStyle w:val="Footer"/>
    </w:pPr>
    <w:r>
      <w:rPr>
        <w:color w:val="7F7F7F" w:themeColor="background1" w:themeShade="7F"/>
        <w:spacing w:val="60"/>
      </w:rPr>
      <w:t>MAY</w:t>
    </w:r>
    <w:r w:rsidR="002E6CD4">
      <w:rPr>
        <w:color w:val="7F7F7F" w:themeColor="background1" w:themeShade="7F"/>
        <w:spacing w:val="60"/>
      </w:rPr>
      <w:t xml:space="preserve"> 2023</w:t>
    </w:r>
    <w:r w:rsidR="00837AB6">
      <w:rPr>
        <w:color w:val="7F7F7F" w:themeColor="background1" w:themeShade="7F"/>
        <w:spacing w:val="60"/>
      </w:rPr>
      <w:tab/>
    </w:r>
    <w:r w:rsidR="00837AB6">
      <w:rPr>
        <w:color w:val="7F7F7F" w:themeColor="background1" w:themeShade="7F"/>
        <w:spacing w:val="6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6E24" w14:textId="77777777" w:rsidR="00D53D57" w:rsidRDefault="00D53D57" w:rsidP="00606757">
      <w:pPr>
        <w:spacing w:after="0" w:line="240" w:lineRule="auto"/>
      </w:pPr>
      <w:r>
        <w:separator/>
      </w:r>
    </w:p>
  </w:footnote>
  <w:footnote w:type="continuationSeparator" w:id="0">
    <w:p w14:paraId="6D3C5A17" w14:textId="77777777" w:rsidR="00D53D57" w:rsidRDefault="00D53D57" w:rsidP="0060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EB7C" w14:textId="6055D6EA" w:rsidR="00606757" w:rsidRDefault="00837AB6" w:rsidP="00837AB6">
    <w:pPr>
      <w:pStyle w:val="Header"/>
      <w:rPr>
        <w:color w:val="538135" w:themeColor="accent6" w:themeShade="BF"/>
        <w:sz w:val="28"/>
        <w:szCs w:val="28"/>
      </w:rPr>
    </w:pPr>
    <w:r w:rsidRPr="00837AB6">
      <w:rPr>
        <w:noProof/>
        <w:color w:val="538135" w:themeColor="accent6" w:themeShade="BF"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52744B07" wp14:editId="3B757D37">
          <wp:simplePos x="0" y="0"/>
          <wp:positionH relativeFrom="column">
            <wp:posOffset>4498881</wp:posOffset>
          </wp:positionH>
          <wp:positionV relativeFrom="paragraph">
            <wp:posOffset>-279778</wp:posOffset>
          </wp:positionV>
          <wp:extent cx="1564005" cy="742315"/>
          <wp:effectExtent l="0" t="0" r="0" b="635"/>
          <wp:wrapThrough wrapText="bothSides">
            <wp:wrapPolygon edited="0">
              <wp:start x="0" y="0"/>
              <wp:lineTo x="0" y="21064"/>
              <wp:lineTo x="21311" y="21064"/>
              <wp:lineTo x="21311" y="0"/>
              <wp:lineTo x="0" y="0"/>
            </wp:wrapPolygon>
          </wp:wrapThrough>
          <wp:docPr id="1" name="Picture 1" descr="X:\Nick\Logos\FCP Hi-R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ick\Logos\FCP Hi-R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3683">
      <w:rPr>
        <w:color w:val="538135" w:themeColor="accent6" w:themeShade="BF"/>
        <w:sz w:val="28"/>
        <w:szCs w:val="28"/>
      </w:rPr>
      <w:t>Maintenance</w:t>
    </w:r>
    <w:r w:rsidR="000419BF">
      <w:rPr>
        <w:color w:val="538135" w:themeColor="accent6" w:themeShade="BF"/>
        <w:sz w:val="28"/>
        <w:szCs w:val="28"/>
      </w:rPr>
      <w:t xml:space="preserve"> Guide </w:t>
    </w:r>
  </w:p>
  <w:p w14:paraId="48EBE57B" w14:textId="0EDF26DD" w:rsidR="0058392D" w:rsidRPr="00837AB6" w:rsidRDefault="004D3683" w:rsidP="00837AB6">
    <w:pPr>
      <w:pStyle w:val="Header"/>
      <w:rPr>
        <w:sz w:val="28"/>
        <w:szCs w:val="28"/>
      </w:rPr>
    </w:pPr>
    <w:r>
      <w:rPr>
        <w:color w:val="538135" w:themeColor="accent6" w:themeShade="BF"/>
        <w:sz w:val="28"/>
        <w:szCs w:val="28"/>
      </w:rPr>
      <w:t>Trade Waste</w:t>
    </w:r>
    <w:r w:rsidR="00723B73">
      <w:rPr>
        <w:color w:val="538135" w:themeColor="accent6" w:themeShade="BF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A41"/>
    <w:multiLevelType w:val="hybridMultilevel"/>
    <w:tmpl w:val="BFF6F1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E4794B"/>
    <w:multiLevelType w:val="hybridMultilevel"/>
    <w:tmpl w:val="DF22B6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511FD"/>
    <w:multiLevelType w:val="hybridMultilevel"/>
    <w:tmpl w:val="44CA8D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12757">
    <w:abstractNumId w:val="2"/>
  </w:num>
  <w:num w:numId="2" w16cid:durableId="1810777385">
    <w:abstractNumId w:val="0"/>
  </w:num>
  <w:num w:numId="3" w16cid:durableId="31903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16"/>
    <w:rsid w:val="00014DF0"/>
    <w:rsid w:val="000419BF"/>
    <w:rsid w:val="00051B56"/>
    <w:rsid w:val="0006475F"/>
    <w:rsid w:val="00164DCA"/>
    <w:rsid w:val="00181395"/>
    <w:rsid w:val="001B1016"/>
    <w:rsid w:val="001E435D"/>
    <w:rsid w:val="001E6D68"/>
    <w:rsid w:val="001E7166"/>
    <w:rsid w:val="001F76D2"/>
    <w:rsid w:val="002035E4"/>
    <w:rsid w:val="0020678A"/>
    <w:rsid w:val="002E6CD4"/>
    <w:rsid w:val="00373AA5"/>
    <w:rsid w:val="0041178F"/>
    <w:rsid w:val="004D3683"/>
    <w:rsid w:val="004D4F44"/>
    <w:rsid w:val="0058214C"/>
    <w:rsid w:val="0058392D"/>
    <w:rsid w:val="00586612"/>
    <w:rsid w:val="006051AF"/>
    <w:rsid w:val="00606757"/>
    <w:rsid w:val="00626A64"/>
    <w:rsid w:val="00664B80"/>
    <w:rsid w:val="006652BF"/>
    <w:rsid w:val="00670B7C"/>
    <w:rsid w:val="00720A5A"/>
    <w:rsid w:val="00723B73"/>
    <w:rsid w:val="00744B79"/>
    <w:rsid w:val="00785858"/>
    <w:rsid w:val="00837AB6"/>
    <w:rsid w:val="008D1460"/>
    <w:rsid w:val="008E395F"/>
    <w:rsid w:val="009416B9"/>
    <w:rsid w:val="00993399"/>
    <w:rsid w:val="00993D98"/>
    <w:rsid w:val="009954DB"/>
    <w:rsid w:val="009C421B"/>
    <w:rsid w:val="009E3037"/>
    <w:rsid w:val="00A4665D"/>
    <w:rsid w:val="00A91D19"/>
    <w:rsid w:val="00AE1E6A"/>
    <w:rsid w:val="00B4586D"/>
    <w:rsid w:val="00B60950"/>
    <w:rsid w:val="00BD2B22"/>
    <w:rsid w:val="00C07781"/>
    <w:rsid w:val="00CB58DD"/>
    <w:rsid w:val="00D53D57"/>
    <w:rsid w:val="00DA0E92"/>
    <w:rsid w:val="00DA4A3D"/>
    <w:rsid w:val="00DC597D"/>
    <w:rsid w:val="00DF19D5"/>
    <w:rsid w:val="00E26989"/>
    <w:rsid w:val="00E77B6D"/>
    <w:rsid w:val="00E84AE0"/>
    <w:rsid w:val="00EB0CDA"/>
    <w:rsid w:val="00EF06B0"/>
    <w:rsid w:val="00F66A14"/>
    <w:rsid w:val="00F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2A3AF"/>
  <w15:chartTrackingRefBased/>
  <w15:docId w15:val="{C5BCE302-5EDE-4E88-81B6-0AD2BEC5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757"/>
  </w:style>
  <w:style w:type="paragraph" w:styleId="Footer">
    <w:name w:val="footer"/>
    <w:basedOn w:val="Normal"/>
    <w:link w:val="FooterChar"/>
    <w:uiPriority w:val="99"/>
    <w:unhideWhenUsed/>
    <w:rsid w:val="00606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757"/>
  </w:style>
  <w:style w:type="character" w:styleId="Hyperlink">
    <w:name w:val="Hyperlink"/>
    <w:basedOn w:val="DefaultParagraphFont"/>
    <w:uiPriority w:val="99"/>
    <w:unhideWhenUsed/>
    <w:rsid w:val="006067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9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6A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A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6A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kstonconcret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BD83DD9CC534C80C976C9A7AF5FE2" ma:contentTypeVersion="12" ma:contentTypeDescription="Create a new document." ma:contentTypeScope="" ma:versionID="8116e679912c0bbb597de1391ffd1c41">
  <xsd:schema xmlns:xsd="http://www.w3.org/2001/XMLSchema" xmlns:xs="http://www.w3.org/2001/XMLSchema" xmlns:p="http://schemas.microsoft.com/office/2006/metadata/properties" xmlns:ns2="dfcb8527-4493-4a75-b1d2-63916ce7ee2f" xmlns:ns3="11c41e8b-bbf7-4566-8f0a-5c560e120038" targetNamespace="http://schemas.microsoft.com/office/2006/metadata/properties" ma:root="true" ma:fieldsID="34ce0963e69db070d65fd56113689bc5" ns2:_="" ns3:_="">
    <xsd:import namespace="dfcb8527-4493-4a75-b1d2-63916ce7ee2f"/>
    <xsd:import namespace="11c41e8b-bbf7-4566-8f0a-5c560e120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b8527-4493-4a75-b1d2-63916ce7e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7c2e6c9-43d8-47f1-9273-3c03292d2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41e8b-bbf7-4566-8f0a-5c560e1200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a2cdfed-d878-4a6b-8784-245a03d6922a}" ma:internalName="TaxCatchAll" ma:showField="CatchAllData" ma:web="11c41e8b-bbf7-4566-8f0a-5c560e120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b8527-4493-4a75-b1d2-63916ce7ee2f">
      <Terms xmlns="http://schemas.microsoft.com/office/infopath/2007/PartnerControls"/>
    </lcf76f155ced4ddcb4097134ff3c332f>
    <TaxCatchAll xmlns="11c41e8b-bbf7-4566-8f0a-5c560e1200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7ECA-23D6-4730-86FE-0E7B893FFECD}"/>
</file>

<file path=customXml/itemProps2.xml><?xml version="1.0" encoding="utf-8"?>
<ds:datastoreItem xmlns:ds="http://schemas.openxmlformats.org/officeDocument/2006/customXml" ds:itemID="{BCD9BBE2-35D9-42F7-BF28-F530C5A51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F3935-B37F-416D-9D7C-D3EFDB30E1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523CD-03F7-4FD4-8880-D6A4FA75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Zigouras</dc:creator>
  <cp:keywords/>
  <dc:description/>
  <cp:lastModifiedBy>Christina Zigouras</cp:lastModifiedBy>
  <cp:revision>49</cp:revision>
  <cp:lastPrinted>2023-04-12T03:35:00Z</cp:lastPrinted>
  <dcterms:created xsi:type="dcterms:W3CDTF">2023-04-12T01:26:00Z</dcterms:created>
  <dcterms:modified xsi:type="dcterms:W3CDTF">2023-05-09T23:34:00Z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0x010100E83BD83DD9CC534C80C976C9A7AF5FE2</vt:lpwstr>
  </property>
</Properties>
</file>